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bookmarkStart w:id="0" w:name="_GoBack"/>
      <w:bookmarkEnd w:id="0"/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Экономикалық бөлім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Жылу орталығын автоматтандырудың технико-экономикалық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тиімділігін бағалау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7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орталығын автоматтандыру арқылы ауа райы суық кездегі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жетіспеушілік және ыстық кездегі жылудың артықшылығы секілді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қиындықтарды шешуге болады. Автоматтандырылған жылу орталығы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ғимараттарда қолайлы жағдайды қамтамасыз етеді. Ғимараттың жылу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тұтұнуының электронды реттегіші айналма сорабының жұмысын реттеу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арқылы электр шығындарын азайтады.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Бақылау және өлшеуіш маманнын жұмысы азая түседі. Оның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міндеттеріне жылу орталығындағы технологиялық процесті бақылау,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жылудың мәндерін қадағалап отыру және кездейсоқ ахауылдар пайда болған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жағдайда тиісті шешім қабылдау 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есептеу жүйесін қондыру нәтижесінде, жылу тұтұнушылар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энергиясын үнемдеуге қызығушылығы пайда болуы энергия қорын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үнемдеуге шаралары арта бастайды.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Автоматтандырылған жылу орталығы жылу мен ыстық суды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тұтынуды жетілдіре түседі. Оған сандық реттегі енгізу арқылы қол жеткізуге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болады . Сандық реттегіш ғимарат пен сыртқы температураны қадағалай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отырып жеткілікті жылу жіберіп және ыстық суды белгілі бір температурада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ұстап отырады. Автоматтандырылған жылу орталығын енгізу кезенінде оның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сапасын бағалау , енгізу уақыты мен оған кеткен шығындар , материалдық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шығындар мен экономикалық тиімділігін есептеуді қамтиды.    Жылу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орталығын автоматтандыру ЕСL300 реттегіші арқылы іске асады. Реттегіш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температура датчиктерінен ақпарат алу арқылы сораптар мен реттегіш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клапандардың жұмысын атқарғыш механизімдер арқылы реттеп отырады.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Автоматтандырылған жылу орталығы (ары қарай АЖО) ғимараттардың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жайлылығын арттырады және тұтынушыларды сапалы ыстық сумен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қамтамасыз етеді. Автоматтандырылған жылу орталығының жобасын жасап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шығуға төрт ай кетеді. Ол уақытта автоматтандырылған жылу орталығын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жобалау мен оған сипаттама жасалды. Бұл жобаны жасауға кеткен уақыт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туралы толық 1.1. кестесінде көрсетілген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5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59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кесте – Өңдеу мерзiмнiң дәйектемесi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4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Автоматтандырылған жылулық пунктті жасауға кеткен шығынды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есептеу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Автоматтандырылған жылулық пунктті жасауға кеткен шығынды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есептеу үшін келесі формуланы қолданамыз: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2335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w w:val="98"/>
          <w:sz w:val="28"/>
          <w:szCs w:val="28"/>
        </w:rPr>
        <w:t>Ш</w:t>
      </w:r>
      <w:r>
        <w:rPr>
          <w:rFonts w:ascii="Times New Roman" w:hAnsi="Times New Roman"/>
          <w:color w:val="000000"/>
          <w:w w:val="98"/>
          <w:sz w:val="18"/>
          <w:szCs w:val="18"/>
        </w:rPr>
        <w:t>жас</w:t>
      </w:r>
      <w:r>
        <w:rPr>
          <w:rFonts w:ascii="Times New Roman" w:hAnsi="Times New Roman"/>
          <w:color w:val="000000"/>
          <w:w w:val="98"/>
          <w:sz w:val="28"/>
          <w:szCs w:val="28"/>
        </w:rPr>
        <w:t>= МШ+Ф</w:t>
      </w:r>
      <w:r>
        <w:rPr>
          <w:rFonts w:ascii="Times New Roman" w:hAnsi="Times New Roman"/>
          <w:color w:val="000000"/>
          <w:w w:val="98"/>
          <w:sz w:val="18"/>
          <w:szCs w:val="18"/>
        </w:rPr>
        <w:t>ЕА</w:t>
      </w:r>
      <w:r>
        <w:rPr>
          <w:rFonts w:ascii="Times New Roman" w:hAnsi="Times New Roman"/>
          <w:color w:val="000000"/>
          <w:w w:val="98"/>
          <w:sz w:val="28"/>
          <w:szCs w:val="28"/>
        </w:rPr>
        <w:t>+Ш</w:t>
      </w:r>
      <w:r>
        <w:rPr>
          <w:rFonts w:ascii="Times New Roman" w:hAnsi="Times New Roman"/>
          <w:color w:val="000000"/>
          <w:w w:val="98"/>
          <w:sz w:val="18"/>
          <w:szCs w:val="18"/>
        </w:rPr>
        <w:t>эл</w:t>
      </w:r>
      <w:r>
        <w:rPr>
          <w:rFonts w:ascii="Times New Roman" w:hAnsi="Times New Roman"/>
          <w:color w:val="000000"/>
          <w:w w:val="98"/>
          <w:sz w:val="28"/>
          <w:szCs w:val="28"/>
        </w:rPr>
        <w:t>+Ш</w:t>
      </w:r>
      <w:r>
        <w:rPr>
          <w:rFonts w:ascii="Times New Roman" w:hAnsi="Times New Roman"/>
          <w:color w:val="000000"/>
          <w:w w:val="98"/>
          <w:sz w:val="18"/>
          <w:szCs w:val="18"/>
        </w:rPr>
        <w:t>үс</w:t>
      </w:r>
      <w:r>
        <w:rPr>
          <w:rFonts w:ascii="Times New Roman" w:hAnsi="Times New Roman"/>
          <w:color w:val="000000"/>
          <w:w w:val="98"/>
          <w:sz w:val="28"/>
          <w:szCs w:val="28"/>
        </w:rPr>
        <w:t>, теңге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7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</w:rPr>
      </w:pPr>
      <w:r>
        <w:rPr>
          <w:rFonts w:cs="Calibri"/>
          <w:color w:val="000000"/>
        </w:rPr>
        <w:t>60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(3.1)</w:t>
      </w:r>
      <w:r w:rsidR="00D0541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928370</wp:posOffset>
                </wp:positionV>
                <wp:extent cx="5073015" cy="7146925"/>
                <wp:effectExtent l="0" t="0" r="0" b="0"/>
                <wp:wrapNone/>
                <wp:docPr id="15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714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8"/>
                              <w:gridCol w:w="2165"/>
                              <w:gridCol w:w="4136"/>
                            </w:tblGrid>
                            <w:tr w:rsidR="00065DA2" w:rsidRPr="0008073B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6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Баста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лу уақыты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6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Аяқталу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уақыты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7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Істелген жұмыстар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01.11.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10.11.201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Техникалық тапсырманы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өңдеу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11.11.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01.12.201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Автоматтандыру объектісі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туралы мәлiметтер жинау және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талдау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02.12.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10.12.201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Құжаттарды рәсімдеу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11.12.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04.01.201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Автоматтандыру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құралдары және технологиялық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жабдықтарды таңдау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05.01.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Жылу орталығы   үшiн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нақты жабдықтарды таңдау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11.01.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Құжаттарды рәсімдеу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15.01.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АЖО да жұмыс жасағанда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адамға әсер ететін зиянды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факторларды талдау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21.01.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Құжаттарды рәсімдеу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24.01.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30.01.201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АЖО-ның     қоршаған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ортаға тигізетін экологиялық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әсерлерін талдау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01.02.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06.02.201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Құжаттарды рәсімдеу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8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Баста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лу уақыты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8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Аяқталу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уақыты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Істелген жұмыстар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07.02.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24.02.201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09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Жылу       орталығын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101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автоматтандырудың    нақты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1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құнын шығару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22.02.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03.03.201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2" w:lineRule="exact"/>
                                    <w:ind w:left="809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Құжаттарды рәсімдеу</w:t>
                                  </w:r>
                                </w:p>
                              </w:tc>
                            </w:tr>
                          </w:tbl>
                          <w:p w:rsidR="0008073B" w:rsidRDefault="000807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109.2pt;margin-top:73.1pt;width:399.45pt;height:56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oHrQIAAKU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8"/>
                        <w:gridCol w:w="2165"/>
                        <w:gridCol w:w="4136"/>
                      </w:tblGrid>
                      <w:tr w:rsidR="00065DA2" w:rsidRPr="0008073B">
                        <w:trPr>
                          <w:trHeight w:hRule="exact" w:val="708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Баста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лу уақыты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Аяқталу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уақыты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7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Істелген жұмыстар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01.11.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10.11.201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Техникалық тапсырманы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өңдеу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11.11.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01.12.201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Автоматтандыру объектісі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туралы мәлiметтер жинау және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талдау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02.12.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10.12.201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Құжаттарды рәсімдеу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11.12.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04.01.201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Автоматтандыру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құралдары және технологиялық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жабдықтарды таңдау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05.01.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Жылу орталығы   үшiн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нақты жабдықтарды таңдау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11.01.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14.01.201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Құжаттарды рәсімдеу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15.01.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АЖО да жұмыс жасағанда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адамға әсер ететін зиянды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факторларды талдау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21.01.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23.01.201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Құжаттарды рәсімдеу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24.01.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30.01.201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АЖО-ның     қоршаған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ортаға тигізетін экологиялық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әсерлерін талдау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01.02.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06.02.201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Құжаттарды рәсімдеу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708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8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Баста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лу уақыты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8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Аяқталу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уақыты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Істелген жұмыстар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97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07.02.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24.02.201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Жылу       орталығын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10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автоматтандырудың    нақты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құнын шығару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22.02.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03.03.201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2" w:lineRule="exact"/>
                              <w:ind w:left="809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Құжаттарды рәсімдеу</w:t>
                            </w:r>
                          </w:p>
                        </w:tc>
                      </w:tr>
                    </w:tbl>
                    <w:p w:rsidR="0008073B" w:rsidRDefault="0008073B"/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370" w:space="10"/>
            <w:col w:w="2470" w:space="10"/>
            <w:col w:w="304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мұндағы МШ – материалдық шығындар,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18"/>
          <w:szCs w:val="1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 xml:space="preserve"> – еңбек ақы фонды,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 xml:space="preserve"> – электрэнергиясына кеткен шығын,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үс</w:t>
      </w:r>
      <w:r>
        <w:rPr>
          <w:rFonts w:ascii="Times New Roman" w:hAnsi="Times New Roman"/>
          <w:color w:val="000000"/>
          <w:sz w:val="28"/>
          <w:szCs w:val="28"/>
        </w:rPr>
        <w:t xml:space="preserve"> – үстеме шығын, теңге.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Автоматтандыру проектісі АЭжБУ зертханасында жүргізілгендіктен,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өндірістік ғимаратты жалға алуға кеткен шығын есептелмейді.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АЖЖО материалдық шығынын есептеу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Материалдық шығындар 1.2 кестеде көрсетілген. Оларға жылулық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жабдықтарын алуға кеткен шығындар, және ыңғайлы жағдай жасауға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кеткен басқа да материалдар кіреді.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Объектті автоматтандыруға: сандық реттеуіш, сыртқы және ішкі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орта ауасының температура датчиктері, қысым айырмасының реттеуіші, жылу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жүйесі мен ыстық су жүйесіне арналған реттеуші клапандар және оларға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арналған электржетектер, ыстық су жүйесіне арналған жылуалмастырғыш,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жүйесі мен ыстық су жүйесіне арналған айналмалы насостар.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Ультрадыбысты шығынөлшегіш, қысым және температура датчиктері. Бұл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заттардың барлығы кестеде «Жылулық пункт жабдықтары» ретінде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көрсетілген. «Қамтамасыздандыру» бөліміне кеңсе тауарлары және флэш-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Transcend көлемі 1 Гб кіреді.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4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61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к е с т е - Материалдық шығындар кестесі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8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</w:pPr>
      <w:r>
        <w:rPr>
          <w:rFonts w:cs="Calibri"/>
          <w:color w:val="000000"/>
        </w:rPr>
        <w:t>62</w:t>
      </w:r>
      <w:r w:rsidR="00D0541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928370</wp:posOffset>
                </wp:positionV>
                <wp:extent cx="4877435" cy="8797290"/>
                <wp:effectExtent l="0" t="0" r="0" b="0"/>
                <wp:wrapNone/>
                <wp:docPr id="15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7435" cy="879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78"/>
                              <w:gridCol w:w="1544"/>
                            </w:tblGrid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Материалдар мен қосымшалардың аттары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Құны,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тенге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6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Жылу орталығының жабдықтары: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электрлі реттегіш ECL Comfort 300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125344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жады ECL Comfort 300 (1дана.)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36362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Материалдар мен қосымшалардың аттары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Құны,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тенге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6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Жылу орталығының жабдықтары: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сыртқы ауа датчикгі ESMT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15844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қысым ауытқуы үшін босатылған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реттегіш AFPA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276272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VFG2 клапаны қысым ауытқуын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реттегіш үшін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2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234900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электр жетекті клапан VF2 жылу жүйесі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үшін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54260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электр жетекті клапан VF2 ыстық су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жүйесі үшін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64500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жылу жүйесі үшін айналмалы сорап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42345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ыстық су жүйесі үшін айналмалы сорап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6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жылу алмасқыш XG 10-1 30 жылы су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қүйесі үшін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2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49200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жылуесептегіш СПТ 943.1 (1дана)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156040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ультрадыбысты шығын өлшегіш SONO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2500 CT (2дана)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113392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жылу есептегіш үшін жылу түрлендіргіш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MBS-3000 (2дана)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26170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кедергі термомоетрлері КТПТР-01-1-80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(2дана)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30256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биметалды көрсеткішті термометр ТБ –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 (12дана)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модельді көрсететін манометр 111.10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(18дана)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2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2650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үш кірісті кран манометр үшін 11б18бк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3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(18дана.)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шарлы кран X1666 (6дана)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22820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- 402түрдегі кері клапан (3дана)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7451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76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235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Қамтамасыздандыру: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дискті жады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4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кеңсе тауарлары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Барлығы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1351474</w:t>
                                  </w:r>
                                </w:p>
                              </w:tc>
                            </w:tr>
                          </w:tbl>
                          <w:p w:rsidR="0008073B" w:rsidRDefault="000807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7" style="position:absolute;left:0;text-align:left;margin-left:117.15pt;margin-top:73.1pt;width:384.05pt;height:69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8"/>
                        <w:gridCol w:w="1544"/>
                      </w:tblGrid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Материалдар мен қосымшалардың аттары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Құны,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тенге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76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Жылу орталығының жабдықтары: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4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электрлі реттегіш ECL Comfort 300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125344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жады ECL Comfort 300 (1дана.)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36362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Материалдар мен қосымшалардың аттары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Құны,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тенге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76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Жылу орталығының жабдықтары: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сыртқы ауа датчикгі ESMT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15844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қысым ауытқуы үшін босатылған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реттегіш AFPA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276272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VFG2 клапаны қысым ауытқуын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реттегіш үшін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2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234900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электр жетекті клапан VF2 жылу жүйесі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үшін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54260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электр жетекті клапан VF2 ыстық су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жүйесі үшін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64500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жылу жүйесі үшін айналмалы сорап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42345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ыстық су жүйесі үшін айналмалы сорап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2400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6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жылу алмасқыш XG 10-1 30 жылы су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қүйесі үшін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2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49200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жылуесептегіш СПТ 943.1 (1дана)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156040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ультрадыбысты шығын өлшегіш SONO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2500 CT (2дана)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113392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жылу есептегіш үшін жылу түрлендіргіш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MBS-3000 (2дана)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26170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кедергі термомоетрлері КТПТР-01-1-80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(2дана)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30256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биметалды көрсеткішті термометр ТБ –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 (12дана)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3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модельді көрсететін манометр 111.10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(18дана)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2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2650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үш кірісті кран манометр үшін 11б18бк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(18дана.)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шарлы кран X1666 (6дана)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22820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- 402түрдегі кері клапан (3дана)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7451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4"/>
                        </w:trPr>
                        <w:tc>
                          <w:tcPr>
                            <w:tcW w:w="76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35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Қамтамасыздандыру: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дискті жады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4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900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1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 кеңсе тауарлары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34"/>
                        </w:trPr>
                        <w:tc>
                          <w:tcPr>
                            <w:tcW w:w="6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Барлығы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1351474</w:t>
                            </w:r>
                          </w:p>
                        </w:tc>
                      </w:tr>
                    </w:tbl>
                    <w:p w:rsidR="0008073B" w:rsidRDefault="0008073B"/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6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пункттің технологиялық жабдықтарының бағасы «Данфосс»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фирмасының прайслистінен алынған, 2014 жылдың 1 қантарына сәйкес.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Осыдан, материалдық шығындар (МШ) құны 1351474 теңгені құрайды.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9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 Нақты өлшеуші аспаптар және оператордың еңбек ақысы 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әлеуметтік салықты есептеу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схемасын құру үшін жылумен қамту ұйымының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басшылығымен екі жақты келісім шарт жасалған. Келісім шартқа сәйкес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кәсіпорын, барлық құжаттарды, сонымен қоса схемаларды және басқа 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құралдарды қабылдағаны туралы факт бойынша 300000 теңге төлеуі тиіс.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Проекттің жасалу мерзімі төрт айға созылатындықтан еңбек ақы құны 70000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теңгені құрайды.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Әлеуметтік салық құны келесі формула бойынша есептеледі: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3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18"/>
          <w:szCs w:val="18"/>
        </w:rPr>
        <w:t>Ә</w:t>
      </w:r>
      <w:r>
        <w:rPr>
          <w:rFonts w:ascii="Times New Roman" w:hAnsi="Times New Roman"/>
          <w:color w:val="000000"/>
          <w:sz w:val="28"/>
          <w:szCs w:val="28"/>
        </w:rPr>
        <w:t>= (ЕА-ЗҚ)*0,11, теңге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Мұндағы С</w:t>
      </w:r>
      <w:r>
        <w:rPr>
          <w:rFonts w:ascii="Times New Roman" w:hAnsi="Times New Roman"/>
          <w:color w:val="000000"/>
          <w:sz w:val="18"/>
          <w:szCs w:val="18"/>
        </w:rPr>
        <w:t>Ә</w:t>
      </w:r>
      <w:r>
        <w:rPr>
          <w:rFonts w:ascii="Times New Roman" w:hAnsi="Times New Roman"/>
          <w:color w:val="000000"/>
          <w:sz w:val="28"/>
          <w:szCs w:val="28"/>
        </w:rPr>
        <w:t>- әлеуметтік салық құны,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ЕА – еңбек ақы құны,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(3.2)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70" w:space="10"/>
            <w:col w:w="272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ЗҚ – зейнетақы құны, теңге.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(1.2) формуладан әлеуметтік салық құнын есептейміз: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18"/>
          <w:szCs w:val="18"/>
        </w:rPr>
        <w:t>Ә</w:t>
      </w:r>
      <w:r>
        <w:rPr>
          <w:rFonts w:ascii="Times New Roman" w:hAnsi="Times New Roman"/>
          <w:color w:val="000000"/>
          <w:sz w:val="28"/>
          <w:szCs w:val="28"/>
        </w:rPr>
        <w:t xml:space="preserve"> = (300000-(300000*0,1))*0,11 = 29700 теңге.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 беруші 300000 теңгеден бөлек жасалған жұмыс үшін 29700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теңге көлемінде әлеуметтік салық төлеуі тиіс.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9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39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Электрэнергияға кеткен шығынды есептеу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2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Жылдық электрэнергия құнын келесі формула бойынша есептейміз: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33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ЭЛЭЕМ</w:t>
      </w:r>
      <w:r>
        <w:rPr>
          <w:rFonts w:ascii="Times New Roman" w:hAnsi="Times New Roman"/>
          <w:color w:val="000000"/>
          <w:sz w:val="28"/>
          <w:szCs w:val="28"/>
        </w:rPr>
        <w:t xml:space="preserve"> = Р</w:t>
      </w:r>
      <w:r>
        <w:rPr>
          <w:rFonts w:ascii="Times New Roman" w:hAnsi="Times New Roman"/>
          <w:color w:val="000000"/>
          <w:sz w:val="18"/>
          <w:szCs w:val="18"/>
        </w:rPr>
        <w:t>ЭЕМ</w:t>
      </w:r>
      <w:r>
        <w:rPr>
          <w:rFonts w:ascii="Times New Roman" w:hAnsi="Times New Roman"/>
          <w:color w:val="000000"/>
          <w:sz w:val="28"/>
          <w:szCs w:val="28"/>
        </w:rPr>
        <w:t>*Т</w:t>
      </w:r>
      <w:r>
        <w:rPr>
          <w:rFonts w:ascii="Times New Roman" w:hAnsi="Times New Roman"/>
          <w:color w:val="000000"/>
          <w:sz w:val="18"/>
          <w:szCs w:val="18"/>
        </w:rPr>
        <w:t>ЖП</w:t>
      </w:r>
      <w:r>
        <w:rPr>
          <w:rFonts w:ascii="Times New Roman" w:hAnsi="Times New Roman"/>
          <w:color w:val="000000"/>
          <w:sz w:val="28"/>
          <w:szCs w:val="28"/>
        </w:rPr>
        <w:t>*Қ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>*А, теңге            (3.3)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мұндағы Р</w:t>
      </w:r>
      <w:r>
        <w:rPr>
          <w:rFonts w:ascii="Times New Roman" w:hAnsi="Times New Roman"/>
          <w:color w:val="000000"/>
          <w:sz w:val="18"/>
          <w:szCs w:val="18"/>
        </w:rPr>
        <w:t>ЭЕМ</w:t>
      </w:r>
      <w:r>
        <w:rPr>
          <w:rFonts w:ascii="Times New Roman" w:hAnsi="Times New Roman"/>
          <w:color w:val="000000"/>
          <w:sz w:val="28"/>
          <w:szCs w:val="28"/>
        </w:rPr>
        <w:t xml:space="preserve"> – ПЭЕМ нің жалпы қуаты, кВт;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>ЖП</w:t>
      </w:r>
      <w:r>
        <w:rPr>
          <w:rFonts w:ascii="Times New Roman" w:hAnsi="Times New Roman"/>
          <w:color w:val="000000"/>
          <w:sz w:val="28"/>
          <w:szCs w:val="28"/>
        </w:rPr>
        <w:t xml:space="preserve"> – жылулық пунктті жобалауға кеткен уақыт, сек;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 xml:space="preserve"> – электрэнергия құны 1кВт*сағ, теңге;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машина қуатын интенсивті қолданудың коэффиценті.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ДК нің техникалық паспортына сәйкес Р</w:t>
      </w:r>
      <w:r>
        <w:rPr>
          <w:rFonts w:ascii="Times New Roman" w:hAnsi="Times New Roman"/>
          <w:color w:val="000000"/>
          <w:sz w:val="18"/>
          <w:szCs w:val="18"/>
        </w:rPr>
        <w:t>ЭЕМ</w:t>
      </w:r>
      <w:r>
        <w:rPr>
          <w:rFonts w:ascii="Times New Roman" w:hAnsi="Times New Roman"/>
          <w:color w:val="000000"/>
          <w:sz w:val="28"/>
          <w:szCs w:val="28"/>
        </w:rPr>
        <w:t xml:space="preserve"> 1,1 кВт тең,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«АлматыЭнергоСбыт» тарифіне сәйкес 1кВт сағ кеткен электрэнергиясы, Қ</w:t>
      </w:r>
      <w:r>
        <w:rPr>
          <w:rFonts w:ascii="Times New Roman" w:hAnsi="Times New Roman"/>
          <w:color w:val="000000"/>
          <w:sz w:val="18"/>
          <w:szCs w:val="18"/>
        </w:rPr>
        <w:t>ЭЛ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заңды тұлға үшін 14 теңге, машина қуатын интенсивті қолданудың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коэффиценті А 0,87 тең.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ЭЛЭЕМ</w:t>
      </w:r>
      <w:r>
        <w:rPr>
          <w:rFonts w:ascii="Times New Roman" w:hAnsi="Times New Roman"/>
          <w:color w:val="000000"/>
          <w:sz w:val="28"/>
          <w:szCs w:val="28"/>
        </w:rPr>
        <w:t xml:space="preserve"> = 1,1*1000*14*0,87 = 13398 теңге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Үстел үстінде немесе компьютер алдында жұмыс істеу үшін жақсы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 керек, сондықтан ауданы 16 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болатын бөлмеге қуаты 100Вт(0,1 кВт)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болатын үш лампа қолданамыз. Яғни, лампалардың жалпы қуаттылығы 0,3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63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кВт тең, ал машина қуатын интенсивті қолданудың коэффиценті (А) 0,5 тең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 қабылдаймыз. Осыдан, жұмыс орнын жарықтандыруға кеткен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электрэнергиясының шығынын келесі формуламен табамыз: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35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ЭЛЖ</w:t>
      </w:r>
      <w:r>
        <w:rPr>
          <w:rFonts w:ascii="Times New Roman" w:hAnsi="Times New Roman"/>
          <w:color w:val="000000"/>
          <w:sz w:val="28"/>
          <w:szCs w:val="28"/>
        </w:rPr>
        <w:t xml:space="preserve"> = Р</w:t>
      </w:r>
      <w:r>
        <w:rPr>
          <w:rFonts w:ascii="Times New Roman" w:hAnsi="Times New Roman"/>
          <w:color w:val="000000"/>
          <w:sz w:val="18"/>
          <w:szCs w:val="18"/>
        </w:rPr>
        <w:t>ламп</w:t>
      </w:r>
      <w:r>
        <w:rPr>
          <w:rFonts w:ascii="Times New Roman" w:hAnsi="Times New Roman"/>
          <w:color w:val="000000"/>
          <w:sz w:val="28"/>
          <w:szCs w:val="28"/>
        </w:rPr>
        <w:t xml:space="preserve"> * Т</w:t>
      </w:r>
      <w:r>
        <w:rPr>
          <w:rFonts w:ascii="Times New Roman" w:hAnsi="Times New Roman"/>
          <w:color w:val="000000"/>
          <w:sz w:val="18"/>
          <w:szCs w:val="18"/>
        </w:rPr>
        <w:t>ЖП</w:t>
      </w:r>
      <w:r>
        <w:rPr>
          <w:rFonts w:ascii="Times New Roman" w:hAnsi="Times New Roman"/>
          <w:color w:val="000000"/>
          <w:sz w:val="28"/>
          <w:szCs w:val="28"/>
        </w:rPr>
        <w:t>*Қ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>*А теңге,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40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ЭЛЖ</w:t>
      </w:r>
      <w:r>
        <w:rPr>
          <w:rFonts w:ascii="Times New Roman" w:hAnsi="Times New Roman"/>
          <w:color w:val="000000"/>
          <w:sz w:val="28"/>
          <w:szCs w:val="28"/>
        </w:rPr>
        <w:t xml:space="preserve"> = 0,3*800*14*0,5 = 1680 теңге.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9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(3.4)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10" w:space="10"/>
            <w:col w:w="218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Электрэнергиясына кеткен жалпы шығынды келесі формуламен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табамыз: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40" w:lineRule="exact"/>
        <w:ind w:left="22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Ш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 xml:space="preserve"> = Ш</w:t>
      </w:r>
      <w:r>
        <w:rPr>
          <w:rFonts w:ascii="Times New Roman" w:hAnsi="Times New Roman"/>
          <w:color w:val="000000"/>
          <w:sz w:val="18"/>
          <w:szCs w:val="18"/>
        </w:rPr>
        <w:t>ЭЛЭЕМ</w:t>
      </w:r>
      <w:r>
        <w:rPr>
          <w:rFonts w:ascii="Times New Roman" w:hAnsi="Times New Roman"/>
          <w:color w:val="000000"/>
          <w:sz w:val="28"/>
          <w:szCs w:val="28"/>
        </w:rPr>
        <w:t xml:space="preserve"> + Ш</w:t>
      </w:r>
      <w:r>
        <w:rPr>
          <w:rFonts w:ascii="Times New Roman" w:hAnsi="Times New Roman"/>
          <w:color w:val="000000"/>
          <w:sz w:val="18"/>
          <w:szCs w:val="18"/>
        </w:rPr>
        <w:t>ЭЛЖ ,</w:t>
      </w:r>
      <w:r>
        <w:rPr>
          <w:rFonts w:ascii="Times New Roman" w:hAnsi="Times New Roman"/>
          <w:color w:val="000000"/>
          <w:sz w:val="28"/>
          <w:szCs w:val="28"/>
        </w:rPr>
        <w:t>теңге,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(3.5)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270" w:space="10"/>
            <w:col w:w="362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3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42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18"/>
          <w:szCs w:val="1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 xml:space="preserve"> = 13398+1680 = 11718 теңге.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ДК амортизациясы. Бөлшектер құны «Данфосс» компаниясының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прайслистінен алынған. 2014 жылдың 1 қаңтарына сәйкес.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 к е с т е – Таңдалған құралдар кестесі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Амортизацияны есептеу кумулятивті тәсілмен жасалған. Келесі формула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w w:val="98"/>
          <w:sz w:val="28"/>
          <w:szCs w:val="28"/>
        </w:rPr>
        <w:lastRenderedPageBreak/>
        <w:t>бойынша: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71" w:lineRule="exact"/>
        <w:ind w:left="2171"/>
        <w:rPr>
          <w:rFonts w:ascii="Symbol" w:hAnsi="Symbol" w:cs="Symbol"/>
          <w:color w:val="000000"/>
          <w:w w:val="82"/>
        </w:rPr>
      </w:pPr>
      <w:r>
        <w:rPr>
          <w:rFonts w:ascii="Times New Roman" w:hAnsi="Times New Roman"/>
          <w:i/>
          <w:iCs/>
          <w:color w:val="000000"/>
          <w:w w:val="82"/>
        </w:rPr>
        <w:t>H</w:t>
      </w:r>
      <w:r>
        <w:rPr>
          <w:rFonts w:ascii="Times New Roman" w:hAnsi="Times New Roman"/>
          <w:i/>
          <w:iCs/>
          <w:color w:val="000000"/>
          <w:w w:val="82"/>
          <w:sz w:val="12"/>
          <w:szCs w:val="12"/>
        </w:rPr>
        <w:t xml:space="preserve"> A</w:t>
      </w:r>
      <w:r>
        <w:rPr>
          <w:rFonts w:ascii="Symbol" w:hAnsi="Symbol" w:cs="Symbol"/>
          <w:color w:val="000000"/>
          <w:w w:val="82"/>
        </w:rPr>
        <w:t></w:t>
      </w:r>
      <w:r>
        <w:rPr>
          <w:rFonts w:ascii="Symbol" w:hAnsi="Symbol" w:cs="Symbol"/>
          <w:color w:val="000000"/>
          <w:w w:val="82"/>
        </w:rPr>
        <w:t>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6" w:lineRule="exact"/>
        <w:rPr>
          <w:rFonts w:cs="Calibri"/>
          <w:sz w:val="24"/>
          <w:szCs w:val="24"/>
        </w:rPr>
      </w:pPr>
      <w:r>
        <w:rPr>
          <w:rFonts w:ascii="Symbol" w:hAnsi="Symbol" w:cs="Symbol"/>
          <w:color w:val="000000"/>
          <w:w w:val="82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00000"/>
          <w:w w:val="88"/>
          <w:u w:val="single"/>
        </w:rPr>
      </w:pPr>
      <w:r>
        <w:rPr>
          <w:rFonts w:ascii="Times New Roman" w:hAnsi="Times New Roman"/>
          <w:i/>
          <w:iCs/>
          <w:color w:val="000000"/>
          <w:w w:val="88"/>
          <w:u w:val="single"/>
        </w:rPr>
        <w:t>T</w:t>
      </w:r>
      <w:r>
        <w:rPr>
          <w:rFonts w:ascii="Times New Roman" w:hAnsi="Times New Roman"/>
          <w:i/>
          <w:iCs/>
          <w:color w:val="000000"/>
          <w:w w:val="88"/>
          <w:sz w:val="12"/>
          <w:szCs w:val="12"/>
          <w:u w:val="single"/>
        </w:rPr>
        <w:t>H</w:t>
      </w:r>
      <w:r>
        <w:rPr>
          <w:rFonts w:ascii="Symbol" w:hAnsi="Symbol" w:cs="Symbol"/>
          <w:color w:val="000000"/>
          <w:w w:val="88"/>
          <w:u w:val="single"/>
        </w:rPr>
        <w:t></w:t>
      </w:r>
      <w:r>
        <w:rPr>
          <w:rFonts w:ascii="Symbol" w:hAnsi="Symbol" w:cs="Symbol"/>
          <w:color w:val="000000"/>
          <w:w w:val="88"/>
          <w:u w:val="single"/>
        </w:rPr>
        <w:t></w:t>
      </w:r>
      <w:r>
        <w:rPr>
          <w:rFonts w:ascii="Times New Roman" w:hAnsi="Times New Roman"/>
          <w:color w:val="000000"/>
          <w:w w:val="88"/>
          <w:u w:val="single"/>
        </w:rPr>
        <w:t>100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33" w:lineRule="exact"/>
        <w:ind w:left="223"/>
        <w:rPr>
          <w:rFonts w:ascii="Times New Roman" w:hAnsi="Times New Roman"/>
          <w:i/>
          <w:iCs/>
          <w:color w:val="000000"/>
          <w:w w:val="102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w w:val="102"/>
        </w:rPr>
        <w:t>K</w:t>
      </w:r>
      <w:r>
        <w:rPr>
          <w:rFonts w:ascii="Times New Roman" w:hAnsi="Times New Roman"/>
          <w:i/>
          <w:iCs/>
          <w:color w:val="000000"/>
          <w:w w:val="102"/>
          <w:sz w:val="12"/>
          <w:szCs w:val="12"/>
        </w:rPr>
        <w:t xml:space="preserve"> K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2"/>
          <w:sz w:val="12"/>
          <w:szCs w:val="12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18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,%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730" w:space="10"/>
            <w:col w:w="810" w:space="10"/>
            <w:col w:w="834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4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мұндағы, Н</w:t>
      </w:r>
      <w:r>
        <w:rPr>
          <w:rFonts w:ascii="Times New Roman" w:hAnsi="Times New Roman"/>
          <w:color w:val="000000"/>
          <w:sz w:val="18"/>
          <w:szCs w:val="1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амортизация нормасы, %;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32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– нормативті жұмыс мерзімі, жыл;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3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18"/>
          <w:szCs w:val="1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– кумулятивтіліктің коэффиценті, нормативті жұмыс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мерзімінің жалпы суммасы ретінеде есептеледі.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4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</w:pPr>
      <w:r>
        <w:rPr>
          <w:rFonts w:cs="Calibri"/>
          <w:color w:val="000000"/>
        </w:rPr>
        <w:t>64</w:t>
      </w:r>
      <w:r w:rsidR="00D0541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4199255</wp:posOffset>
                </wp:positionV>
                <wp:extent cx="4877435" cy="3069590"/>
                <wp:effectExtent l="0" t="0" r="0" b="0"/>
                <wp:wrapNone/>
                <wp:docPr id="15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7435" cy="306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9"/>
                              <w:gridCol w:w="1803"/>
                            </w:tblGrid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Жинақтама атауы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Бағасы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 тенге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3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Лазерлі принтер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4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4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PQ61m28 аналық тақта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3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Монитор 17" DAEWOO 793ps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9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7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Процессор Intel Celeron 2,26 GHz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Оперативті жады DDR 1024 Mb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3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Қытқыл</w:t>
                                  </w: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диск</w:t>
                                  </w: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HDD 160 Gb Seagate</w:t>
                                  </w:r>
                                </w:p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Barracuda 7200 rpm IDE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Видеокарта AGP 128Mb ATI X300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Дисковод FDD 1,44 Mitsumi/ALPs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3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Корпус ATX 4106 microlab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3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065DA2" w:rsidRPr="0008073B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3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Барлығы: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08073B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8073B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107000</w:t>
                                  </w:r>
                                </w:p>
                              </w:tc>
                            </w:tr>
                          </w:tbl>
                          <w:p w:rsidR="0008073B" w:rsidRDefault="000807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8" style="position:absolute;left:0;text-align:left;margin-left:117.15pt;margin-top:330.65pt;width:384.05pt;height:24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9"/>
                        <w:gridCol w:w="1803"/>
                      </w:tblGrid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Жинақтама атауы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Бағасы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, тенге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482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3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Лазерлі принтер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4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17000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62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PQ61m28 аналық тақта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401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3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Монитор 17" DAEWOO 793ps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9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30000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63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7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Процессор Intel Celeron 2,26 GHz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65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Оперативті жады DDR 1024 Mb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3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655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Қытқыл</w:t>
                            </w: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диск</w:t>
                            </w: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HDD 160 Gb Seagate</w:t>
                            </w:r>
                          </w:p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Barracuda 7200 rpm IDE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15000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79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Видеокарта AGP 128Mb ATI X300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11000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65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Дисковод FDD 1,44 Mitsumi/ALPs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3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65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Корпус ATX 4106 microlab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3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6000</w:t>
                            </w:r>
                          </w:p>
                        </w:tc>
                      </w:tr>
                      <w:tr w:rsidR="00065DA2" w:rsidRPr="0008073B">
                        <w:trPr>
                          <w:trHeight w:hRule="exact" w:val="382"/>
                        </w:trPr>
                        <w:tc>
                          <w:tcPr>
                            <w:tcW w:w="5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3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Барлығы: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08073B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073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107000</w:t>
                            </w:r>
                          </w:p>
                        </w:tc>
                      </w:tr>
                    </w:tbl>
                    <w:p w:rsidR="0008073B" w:rsidRDefault="0008073B"/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Жобаны жасауға төрт ай мерзімі қажет болғандықтан: 01.11.2013 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03.03.2014, ДК нің амортизациясын осы айларға суммасын шығарамыз.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Амортизация құны 50307 теңге.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пунктті автоматтандыруға кеткен шығындар жиыны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 = 1351474 + 29700+ 300000 + 11718 + 50307 = 1743199 теңге.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 Жылдық экономия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30" w:lineRule="exact"/>
        <w:ind w:left="21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Э=Ш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– Ш</w:t>
      </w:r>
      <w:r>
        <w:rPr>
          <w:rFonts w:ascii="Times New Roman" w:hAnsi="Times New Roman"/>
          <w:color w:val="000000"/>
          <w:sz w:val="18"/>
          <w:szCs w:val="18"/>
        </w:rPr>
        <w:t>1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 = 1743199 – 1351474 = 391725 тенге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 Өтеу мерзімі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88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(3,6)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30" w:space="10"/>
            <w:col w:w="496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>Ө.М</w:t>
      </w:r>
      <w:r>
        <w:rPr>
          <w:rFonts w:ascii="Times New Roman" w:hAnsi="Times New Roman"/>
          <w:color w:val="000000"/>
          <w:sz w:val="28"/>
          <w:szCs w:val="28"/>
        </w:rPr>
        <w:t>= К</w:t>
      </w:r>
      <w:r>
        <w:rPr>
          <w:rFonts w:ascii="Times New Roman" w:hAnsi="Times New Roman"/>
          <w:color w:val="000000"/>
          <w:sz w:val="18"/>
          <w:szCs w:val="18"/>
        </w:rPr>
        <w:t xml:space="preserve"> қос</w:t>
      </w:r>
      <w:r>
        <w:rPr>
          <w:rFonts w:ascii="Times New Roman" w:hAnsi="Times New Roman"/>
          <w:color w:val="000000"/>
          <w:sz w:val="28"/>
          <w:szCs w:val="28"/>
        </w:rPr>
        <w:t xml:space="preserve"> / Э</w:t>
      </w:r>
      <w:r>
        <w:rPr>
          <w:rFonts w:ascii="Times New Roman" w:hAnsi="Times New Roman"/>
          <w:color w:val="000000"/>
          <w:sz w:val="18"/>
          <w:szCs w:val="18"/>
        </w:rPr>
        <w:t>ТИТМ</w:t>
      </w:r>
      <w:r>
        <w:rPr>
          <w:rFonts w:ascii="Times New Roman" w:hAnsi="Times New Roman"/>
          <w:color w:val="000000"/>
          <w:sz w:val="28"/>
          <w:szCs w:val="28"/>
        </w:rPr>
        <w:t xml:space="preserve"> =1743199 /391725 =4 жыл 4 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4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өз құнын өтеу уақыты 4 жыл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77" w:lineRule="exact"/>
        <w:rPr>
          <w:rFonts w:cs="Calibri"/>
          <w:sz w:val="24"/>
          <w:szCs w:val="24"/>
        </w:rPr>
      </w:pPr>
    </w:p>
    <w:sectPr w:rsidR="00065DA2" w:rsidSect="0008073B">
      <w:type w:val="continuous"/>
      <w:pgSz w:w="11906" w:h="16838"/>
      <w:pgMar w:top="0" w:right="0" w:bottom="0" w:left="0" w:header="720" w:footer="720" w:gutter="0"/>
      <w:cols w:num="2" w:space="720" w:equalWidth="0">
        <w:col w:w="9150" w:space="10"/>
        <w:col w:w="2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3"/>
    <w:rsid w:val="00065DA2"/>
    <w:rsid w:val="0008073B"/>
    <w:rsid w:val="00661746"/>
    <w:rsid w:val="00B7794B"/>
    <w:rsid w:val="00BE5003"/>
    <w:rsid w:val="00D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5404EA4-6797-4986-9762-14E8B0E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2018-10-01T16:56:00Z</dcterms:created>
  <dcterms:modified xsi:type="dcterms:W3CDTF">2018-10-01T16:56:00Z</dcterms:modified>
</cp:coreProperties>
</file>